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5E" w:rsidRPr="00EB0F09" w:rsidRDefault="00C0135E" w:rsidP="00C0135E">
      <w:pPr>
        <w:rPr>
          <w:rFonts w:ascii="メイリオ" w:eastAsia="メイリオ" w:hAnsi="メイリオ"/>
          <w:sz w:val="28"/>
          <w:szCs w:val="28"/>
        </w:rPr>
      </w:pPr>
      <w:r w:rsidRPr="00EB0F09">
        <w:rPr>
          <w:rFonts w:ascii="メイリオ" w:eastAsia="メイリオ" w:hAnsi="メイリオ"/>
          <w:b/>
          <w:bCs/>
          <w:sz w:val="36"/>
          <w:szCs w:val="36"/>
        </w:rPr>
        <w:t>5種混合ワクチンについてのお知らせ</w:t>
      </w:r>
      <w:r w:rsidR="00697B8A" w:rsidRPr="00EB0F09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697B8A" w:rsidRPr="00EB0F09">
        <w:rPr>
          <w:rFonts w:ascii="メイリオ" w:eastAsia="メイリオ" w:hAnsi="メイリオ"/>
          <w:sz w:val="28"/>
          <w:szCs w:val="28"/>
        </w:rPr>
        <w:t>2024年3月</w:t>
      </w:r>
      <w:r w:rsidR="005A64C6">
        <w:rPr>
          <w:rFonts w:ascii="メイリオ" w:eastAsia="メイリオ" w:hAnsi="メイリオ" w:hint="eastAsia"/>
          <w:sz w:val="28"/>
          <w:szCs w:val="28"/>
        </w:rPr>
        <w:t>26</w:t>
      </w:r>
      <w:r w:rsidR="00697B8A" w:rsidRPr="00EB0F09">
        <w:rPr>
          <w:rFonts w:ascii="メイリオ" w:eastAsia="メイリオ" w:hAnsi="メイリオ"/>
          <w:sz w:val="28"/>
          <w:szCs w:val="28"/>
        </w:rPr>
        <w:t>日</w:t>
      </w:r>
      <w:r w:rsidR="00697B8A" w:rsidRPr="00EB0F09">
        <w:rPr>
          <w:rFonts w:ascii="メイリオ" w:eastAsia="メイリオ" w:hAnsi="メイリオ" w:hint="eastAsia"/>
          <w:sz w:val="28"/>
          <w:szCs w:val="28"/>
        </w:rPr>
        <w:t>現在</w:t>
      </w:r>
    </w:p>
    <w:p w:rsidR="00C0135E" w:rsidRPr="00EB0F09" w:rsidRDefault="00C0135E" w:rsidP="00893562">
      <w:pPr>
        <w:rPr>
          <w:rFonts w:ascii="メイリオ" w:eastAsia="メイリオ" w:hAnsi="メイリオ"/>
          <w:sz w:val="28"/>
          <w:szCs w:val="28"/>
        </w:rPr>
      </w:pPr>
      <w:r w:rsidRPr="00EB0F09">
        <w:rPr>
          <w:rFonts w:ascii="メイリオ" w:eastAsia="メイリオ" w:hAnsi="メイリオ"/>
          <w:sz w:val="28"/>
          <w:szCs w:val="28"/>
        </w:rPr>
        <w:t>2024年4月から、4種混合ワクチンにヒブワクチンが入った5種混合（DPT-IPV-Hib）ワクチンが開始となります。</w:t>
      </w:r>
    </w:p>
    <w:p w:rsidR="00893562" w:rsidRPr="00EB0F09" w:rsidRDefault="00893562" w:rsidP="00893562">
      <w:pPr>
        <w:rPr>
          <w:rFonts w:ascii="メイリオ" w:eastAsia="メイリオ" w:hAnsi="メイリオ"/>
          <w:sz w:val="16"/>
          <w:szCs w:val="16"/>
        </w:rPr>
      </w:pPr>
    </w:p>
    <w:p w:rsidR="00893562" w:rsidRPr="00EB0F09" w:rsidRDefault="00893562" w:rsidP="00893562">
      <w:pPr>
        <w:pStyle w:val="Web"/>
        <w:shd w:val="clear" w:color="auto" w:fill="FFFFFF"/>
        <w:spacing w:before="0" w:beforeAutospacing="0" w:after="0" w:afterAutospacing="0"/>
        <w:ind w:left="225" w:right="225"/>
        <w:rPr>
          <w:rFonts w:ascii="メイリオ" w:eastAsia="メイリオ" w:hAnsi="メイリオ"/>
          <w:color w:val="222222"/>
          <w:sz w:val="26"/>
          <w:szCs w:val="26"/>
        </w:rPr>
      </w:pPr>
      <w:r w:rsidRPr="00EB0F09">
        <w:rPr>
          <w:rStyle w:val="a3"/>
          <w:rFonts w:ascii="メイリオ" w:eastAsia="メイリオ" w:hAnsi="メイリオ" w:hint="eastAsia"/>
          <w:color w:val="222222"/>
          <w:sz w:val="26"/>
          <w:szCs w:val="26"/>
        </w:rPr>
        <w:t>対象者</w:t>
      </w:r>
    </w:p>
    <w:p w:rsidR="004829D3" w:rsidRPr="00EB0F09" w:rsidRDefault="004829D3" w:rsidP="004829D3">
      <w:pPr>
        <w:pStyle w:val="Web"/>
        <w:shd w:val="clear" w:color="auto" w:fill="FFFFFF"/>
        <w:spacing w:before="0" w:beforeAutospacing="0" w:after="225" w:afterAutospacing="0"/>
        <w:ind w:left="225" w:right="225"/>
        <w:rPr>
          <w:rFonts w:ascii="メイリオ" w:eastAsia="メイリオ" w:hAnsi="メイリオ"/>
          <w:color w:val="222222"/>
          <w:sz w:val="26"/>
          <w:szCs w:val="26"/>
        </w:rPr>
      </w:pPr>
      <w:r w:rsidRPr="00EB0F09">
        <w:rPr>
          <w:rFonts w:ascii="メイリオ" w:eastAsia="メイリオ" w:hAnsi="メイリオ" w:hint="eastAsia"/>
          <w:color w:val="222222"/>
          <w:sz w:val="26"/>
          <w:szCs w:val="26"/>
        </w:rPr>
        <w:t>①</w:t>
      </w:r>
      <w:r w:rsidR="00893562" w:rsidRPr="00EB0F09">
        <w:rPr>
          <w:rFonts w:ascii="メイリオ" w:eastAsia="メイリオ" w:hAnsi="メイリオ" w:hint="eastAsia"/>
          <w:color w:val="222222"/>
          <w:sz w:val="26"/>
          <w:szCs w:val="26"/>
        </w:rPr>
        <w:t>生後2カ月～7歳6カ月未満（初回接種：生後2カ月</w:t>
      </w:r>
      <w:r w:rsidRPr="00EB0F09">
        <w:rPr>
          <w:rFonts w:ascii="メイリオ" w:eastAsia="メイリオ" w:hAnsi="メイリオ" w:hint="eastAsia"/>
          <w:color w:val="222222"/>
          <w:sz w:val="26"/>
          <w:szCs w:val="26"/>
        </w:rPr>
        <w:t>）</w:t>
      </w:r>
    </w:p>
    <w:p w:rsidR="004829D3" w:rsidRPr="00EB0F09" w:rsidRDefault="004829D3" w:rsidP="004829D3">
      <w:pPr>
        <w:pStyle w:val="Web"/>
        <w:shd w:val="clear" w:color="auto" w:fill="FFFFFF"/>
        <w:spacing w:before="0" w:beforeAutospacing="0" w:after="225" w:afterAutospacing="0"/>
        <w:ind w:left="225" w:right="225"/>
        <w:rPr>
          <w:rFonts w:ascii="メイリオ" w:eastAsia="メイリオ" w:hAnsi="メイリオ"/>
          <w:color w:val="222222"/>
          <w:sz w:val="26"/>
          <w:szCs w:val="26"/>
        </w:rPr>
      </w:pPr>
      <w:r w:rsidRPr="00EB0F09">
        <w:rPr>
          <w:rFonts w:ascii="メイリオ" w:eastAsia="メイリオ" w:hAnsi="メイリオ" w:hint="eastAsia"/>
          <w:color w:val="222222"/>
          <w:sz w:val="26"/>
          <w:szCs w:val="26"/>
        </w:rPr>
        <w:t>②</w:t>
      </w:r>
      <w:r w:rsidRPr="00EB0F09">
        <w:rPr>
          <w:rFonts w:ascii="メイリオ" w:eastAsia="メイリオ" w:hAnsi="メイリオ" w:hint="eastAsia"/>
          <w:color w:val="222222"/>
          <w:sz w:val="26"/>
          <w:szCs w:val="26"/>
          <w:shd w:val="clear" w:color="auto" w:fill="FFFFFF"/>
        </w:rPr>
        <w:t>令和6年2月29日生まれ以前の人で一度もヒブ・4種混合ワクチンを接種しておらず、4月1日以降に5種混合ワクチンを接種する人</w:t>
      </w:r>
    </w:p>
    <w:p w:rsidR="00893562" w:rsidRPr="005A64C6" w:rsidRDefault="00893562" w:rsidP="004829D3">
      <w:pPr>
        <w:pStyle w:val="Web"/>
        <w:shd w:val="clear" w:color="auto" w:fill="FFFFFF"/>
        <w:spacing w:before="0" w:beforeAutospacing="0" w:after="225" w:afterAutospacing="0"/>
        <w:ind w:left="225" w:right="225"/>
        <w:rPr>
          <w:rFonts w:ascii="メイリオ" w:eastAsia="メイリオ" w:hAnsi="メイリオ"/>
          <w:color w:val="FF0000"/>
          <w:sz w:val="26"/>
          <w:szCs w:val="26"/>
        </w:rPr>
      </w:pPr>
      <w:r w:rsidRPr="005A64C6">
        <w:rPr>
          <w:rFonts w:ascii="メイリオ" w:eastAsia="メイリオ" w:hAnsi="メイリオ" w:hint="eastAsia"/>
          <w:color w:val="FF0000"/>
          <w:sz w:val="26"/>
          <w:szCs w:val="26"/>
        </w:rPr>
        <w:t>※すでにヒブ</w:t>
      </w:r>
      <w:r w:rsidR="004829D3" w:rsidRPr="005A64C6">
        <w:rPr>
          <w:rFonts w:ascii="メイリオ" w:eastAsia="メイリオ" w:hAnsi="メイリオ" w:hint="eastAsia"/>
          <w:color w:val="FF0000"/>
          <w:sz w:val="26"/>
          <w:szCs w:val="26"/>
        </w:rPr>
        <w:t>ワクチン</w:t>
      </w:r>
      <w:r w:rsidRPr="005A64C6">
        <w:rPr>
          <w:rFonts w:ascii="メイリオ" w:eastAsia="メイリオ" w:hAnsi="メイリオ" w:hint="eastAsia"/>
          <w:color w:val="FF0000"/>
          <w:sz w:val="26"/>
          <w:szCs w:val="26"/>
        </w:rPr>
        <w:t>・4種混合ワクチンを1回でも接種している場合は、残りの回数分を原則同一種類の</w:t>
      </w:r>
      <w:r w:rsidR="004829D3" w:rsidRPr="005A64C6">
        <w:rPr>
          <w:rFonts w:ascii="メイリオ" w:eastAsia="メイリオ" w:hAnsi="メイリオ" w:hint="eastAsia"/>
          <w:color w:val="FF0000"/>
          <w:sz w:val="26"/>
          <w:szCs w:val="26"/>
        </w:rPr>
        <w:t>「ヒブワクチン」と「4種混合ワクチン」</w:t>
      </w:r>
      <w:r w:rsidRPr="005A64C6">
        <w:rPr>
          <w:rFonts w:ascii="メイリオ" w:eastAsia="メイリオ" w:hAnsi="メイリオ" w:hint="eastAsia"/>
          <w:color w:val="FF0000"/>
          <w:sz w:val="26"/>
          <w:szCs w:val="26"/>
        </w:rPr>
        <w:t>で接種します。</w:t>
      </w:r>
    </w:p>
    <w:p w:rsidR="004829D3" w:rsidRPr="00EB0F09" w:rsidRDefault="004829D3" w:rsidP="004829D3">
      <w:pPr>
        <w:pStyle w:val="Web"/>
        <w:shd w:val="clear" w:color="auto" w:fill="FFFFFF"/>
        <w:spacing w:before="0" w:beforeAutospacing="0" w:after="0" w:afterAutospacing="0"/>
        <w:ind w:left="225" w:right="225"/>
        <w:rPr>
          <w:rStyle w:val="a3"/>
          <w:rFonts w:ascii="メイリオ" w:eastAsia="メイリオ" w:hAnsi="メイリオ"/>
          <w:color w:val="222222"/>
          <w:sz w:val="26"/>
          <w:szCs w:val="26"/>
        </w:rPr>
      </w:pPr>
      <w:r w:rsidRPr="00EB0F09">
        <w:rPr>
          <w:rStyle w:val="a3"/>
          <w:rFonts w:ascii="メイリオ" w:eastAsia="メイリオ" w:hAnsi="メイリオ" w:hint="eastAsia"/>
          <w:color w:val="222222"/>
          <w:sz w:val="26"/>
          <w:szCs w:val="26"/>
        </w:rPr>
        <w:t>予約について</w:t>
      </w:r>
    </w:p>
    <w:p w:rsidR="005A64C6" w:rsidRDefault="004829D3" w:rsidP="00EB0F09">
      <w:pPr>
        <w:pStyle w:val="Web"/>
        <w:shd w:val="clear" w:color="auto" w:fill="FFFFFF"/>
        <w:spacing w:before="0" w:beforeAutospacing="0" w:after="0" w:afterAutospacing="0"/>
        <w:ind w:left="225" w:right="225"/>
        <w:rPr>
          <w:rFonts w:ascii="メイリオ" w:eastAsia="メイリオ" w:hAnsi="メイリオ"/>
          <w:color w:val="222222"/>
          <w:sz w:val="26"/>
          <w:szCs w:val="26"/>
        </w:rPr>
      </w:pPr>
      <w:r w:rsidRPr="00EB0F09">
        <w:rPr>
          <w:rFonts w:ascii="メイリオ" w:eastAsia="メイリオ" w:hAnsi="メイリオ" w:hint="eastAsia"/>
          <w:color w:val="222222"/>
          <w:sz w:val="26"/>
          <w:szCs w:val="26"/>
        </w:rPr>
        <w:t>5種混合ワクチンは現在入荷未定</w:t>
      </w:r>
      <w:r w:rsidR="00EB0F09" w:rsidRPr="00EB0F09">
        <w:rPr>
          <w:rFonts w:ascii="メイリオ" w:eastAsia="メイリオ" w:hAnsi="メイリオ" w:hint="eastAsia"/>
          <w:color w:val="222222"/>
          <w:sz w:val="26"/>
          <w:szCs w:val="26"/>
        </w:rPr>
        <w:t>となっております</w:t>
      </w:r>
      <w:r w:rsidRPr="00EB0F09">
        <w:rPr>
          <w:rFonts w:ascii="メイリオ" w:eastAsia="メイリオ" w:hAnsi="メイリオ" w:hint="eastAsia"/>
          <w:color w:val="222222"/>
          <w:sz w:val="26"/>
          <w:szCs w:val="26"/>
        </w:rPr>
        <w:t>。</w:t>
      </w:r>
      <w:r w:rsidR="00EB0F09" w:rsidRPr="00EB0F09">
        <w:rPr>
          <w:rFonts w:ascii="メイリオ" w:eastAsia="メイリオ" w:hAnsi="メイリオ" w:hint="eastAsia"/>
          <w:color w:val="222222"/>
          <w:sz w:val="26"/>
          <w:szCs w:val="26"/>
        </w:rPr>
        <w:t>入荷しましたら、当院</w:t>
      </w:r>
      <w:r w:rsidR="00EB0F09" w:rsidRPr="00EB0F09">
        <w:rPr>
          <w:rFonts w:ascii="メイリオ" w:eastAsia="メイリオ" w:hAnsi="メイリオ"/>
          <w:color w:val="222222"/>
          <w:sz w:val="26"/>
          <w:szCs w:val="26"/>
        </w:rPr>
        <w:t>HPまたはLINEにてお知らせします</w:t>
      </w:r>
      <w:r w:rsidR="00EB0F09" w:rsidRPr="00EB0F09">
        <w:rPr>
          <w:rFonts w:ascii="メイリオ" w:eastAsia="メイリオ" w:hAnsi="メイリオ" w:hint="eastAsia"/>
          <w:color w:val="222222"/>
          <w:sz w:val="26"/>
          <w:szCs w:val="26"/>
        </w:rPr>
        <w:t>。</w:t>
      </w:r>
    </w:p>
    <w:p w:rsidR="00EB0F09" w:rsidRPr="00EB0F09" w:rsidRDefault="00EB0F09" w:rsidP="00EB0F09">
      <w:pPr>
        <w:pStyle w:val="Web"/>
        <w:shd w:val="clear" w:color="auto" w:fill="FFFFFF"/>
        <w:spacing w:before="0" w:beforeAutospacing="0" w:after="0" w:afterAutospacing="0"/>
        <w:ind w:left="225" w:right="225"/>
        <w:rPr>
          <w:rFonts w:ascii="メイリオ" w:eastAsia="メイリオ" w:hAnsi="メイリオ"/>
          <w:color w:val="222222"/>
          <w:sz w:val="26"/>
          <w:szCs w:val="26"/>
        </w:rPr>
      </w:pPr>
      <w:bookmarkStart w:id="0" w:name="_GoBack"/>
      <w:bookmarkEnd w:id="0"/>
      <w:r w:rsidRPr="00EB0F09">
        <w:rPr>
          <w:rFonts w:ascii="メイリオ" w:eastAsia="メイリオ" w:hAnsi="メイリオ" w:hint="eastAsia"/>
          <w:color w:val="222222"/>
          <w:sz w:val="26"/>
          <w:szCs w:val="26"/>
        </w:rPr>
        <w:t>大変申し訳ございません</w:t>
      </w:r>
      <w:r w:rsidR="00E608FD">
        <w:rPr>
          <w:rFonts w:ascii="メイリオ" w:eastAsia="メイリオ" w:hAnsi="メイリオ" w:hint="eastAsia"/>
          <w:color w:val="222222"/>
          <w:sz w:val="26"/>
          <w:szCs w:val="26"/>
        </w:rPr>
        <w:t>が、</w:t>
      </w:r>
      <w:r w:rsidRPr="00EB0F09">
        <w:rPr>
          <w:rFonts w:ascii="メイリオ" w:eastAsia="メイリオ" w:hAnsi="メイリオ" w:hint="eastAsia"/>
          <w:color w:val="222222"/>
          <w:sz w:val="26"/>
          <w:szCs w:val="26"/>
        </w:rPr>
        <w:t>ご理解のほど何卒よろしくお願いいたします。</w:t>
      </w:r>
    </w:p>
    <w:p w:rsidR="00EB0F09" w:rsidRPr="00EB0F09" w:rsidRDefault="005A64C6" w:rsidP="00EB0F09">
      <w:pPr>
        <w:pStyle w:val="Web"/>
        <w:shd w:val="clear" w:color="auto" w:fill="FFFFFF"/>
        <w:spacing w:before="0" w:beforeAutospacing="0" w:after="0" w:afterAutospacing="0"/>
        <w:ind w:left="225" w:right="225"/>
        <w:jc w:val="right"/>
        <w:rPr>
          <w:rFonts w:ascii="メイリオ" w:eastAsia="メイリオ" w:hAnsi="メイリオ"/>
          <w:color w:val="222222"/>
          <w:sz w:val="26"/>
          <w:szCs w:val="26"/>
        </w:rPr>
      </w:pPr>
      <w:r>
        <w:rPr>
          <w:rFonts w:ascii="メイリオ" w:eastAsia="メイリオ" w:hAnsi="メイリオ" w:hint="eastAsia"/>
          <w:color w:val="222222"/>
          <w:sz w:val="26"/>
          <w:szCs w:val="26"/>
        </w:rPr>
        <w:t>瑞江総合クリニック</w:t>
      </w:r>
    </w:p>
    <w:sectPr w:rsidR="00EB0F09" w:rsidRPr="00EB0F09" w:rsidSect="00C0135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5054"/>
    <w:multiLevelType w:val="multilevel"/>
    <w:tmpl w:val="E83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5E"/>
    <w:rsid w:val="0003283B"/>
    <w:rsid w:val="002D427F"/>
    <w:rsid w:val="003B0F8F"/>
    <w:rsid w:val="004829D3"/>
    <w:rsid w:val="004E68BF"/>
    <w:rsid w:val="005A64C6"/>
    <w:rsid w:val="00697B8A"/>
    <w:rsid w:val="00893562"/>
    <w:rsid w:val="00C0135E"/>
    <w:rsid w:val="00E608FD"/>
    <w:rsid w:val="00E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94C84"/>
  <w15:chartTrackingRefBased/>
  <w15:docId w15:val="{5C62F97C-36D7-45E5-883B-547B86BD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35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93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2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7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381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2024-03-25T23:42:00Z</dcterms:created>
  <dcterms:modified xsi:type="dcterms:W3CDTF">2024-03-25T23:42:00Z</dcterms:modified>
</cp:coreProperties>
</file>